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3" w:rsidRDefault="00484EB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35pt;margin-top:24.65pt;width:433.3pt;height:690.5pt;z-index:251663360" filled="f" stroked="f">
            <v:textbox style="mso-next-textbox:#_x0000_s1027">
              <w:txbxContent>
                <w:p w:rsidR="00C24123" w:rsidRPr="00E130F8" w:rsidRDefault="00C24123" w:rsidP="00257227">
                  <w:pPr>
                    <w:spacing w:after="0" w:line="336" w:lineRule="auto"/>
                    <w:ind w:left="113" w:right="113" w:firstLine="709"/>
                    <w:rPr>
                      <w:rFonts w:ascii="Segoe Script" w:hAnsi="Segoe Script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E130F8">
                    <w:rPr>
                      <w:rFonts w:ascii="Segoe Script" w:hAnsi="Segoe Script" w:cs="Times New Roman"/>
                      <w:b/>
                      <w:color w:val="C00000"/>
                      <w:sz w:val="32"/>
                      <w:szCs w:val="32"/>
                    </w:rPr>
                    <w:t xml:space="preserve">Я – коренная поморка, </w:t>
                  </w:r>
                  <w:proofErr w:type="spellStart"/>
                  <w:r w:rsidRPr="00E130F8">
                    <w:rPr>
                      <w:rFonts w:ascii="Segoe Script" w:hAnsi="Segoe Script" w:cs="Times New Roman"/>
                      <w:b/>
                      <w:color w:val="C00000"/>
                      <w:sz w:val="32"/>
                      <w:szCs w:val="32"/>
                    </w:rPr>
                    <w:t>соломбалка</w:t>
                  </w:r>
                  <w:proofErr w:type="spellEnd"/>
                  <w:r w:rsidRPr="00E130F8">
                    <w:rPr>
                      <w:rFonts w:ascii="Segoe Script" w:hAnsi="Segoe Script" w:cs="Times New Roman"/>
                      <w:b/>
                      <w:color w:val="C00000"/>
                      <w:sz w:val="32"/>
                      <w:szCs w:val="32"/>
                    </w:rPr>
                    <w:t>....</w:t>
                  </w:r>
                </w:p>
                <w:p w:rsidR="00C24123" w:rsidRDefault="00400135" w:rsidP="00257227">
                  <w:pPr>
                    <w:spacing w:after="0" w:line="336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Родовое гнездо -</w:t>
                  </w:r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пригородная деревня Архангельска, </w:t>
                  </w:r>
                  <w:proofErr w:type="spellStart"/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Кальчино</w:t>
                  </w:r>
                  <w:proofErr w:type="spellEnd"/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известная своими мореходами-лоцманами. Прадед мой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Хабаров</w:t>
                  </w:r>
                  <w:proofErr w:type="gramEnd"/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Петр Иванович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знаменитый лоцман-основатель нашей большой поморской семьи. Он был человек основательный, мастеровой. Нашему большому дому в </w:t>
                  </w:r>
                  <w:proofErr w:type="spellStart"/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Кальчино</w:t>
                  </w:r>
                  <w:proofErr w:type="spellEnd"/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построенному под его руководством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более 130 лет, а в нем сохранились все изразцы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не скрипнет ни одна половица. От прадеда мне передалась основательность, поморский дух и огромная любовь к северному краю, его природе, людям, поморски</w:t>
                  </w:r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традициям. Богата наша семья </w:t>
                  </w:r>
                  <w:r w:rsidR="00C24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традициями.</w:t>
                  </w:r>
                </w:p>
                <w:p w:rsidR="00C24123" w:rsidRDefault="00C24123" w:rsidP="00257227">
                  <w:pPr>
                    <w:spacing w:after="0" w:line="336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Мои бабушки занимались изготовлением северных пряников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озуль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Шумовская Мария Петровна и Дорошина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Руфина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Фёдоровна были потомственными мастерицами,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козульщицами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сохранившие старинные формы  и традиционные приемы росписи пряничного ремесла.</w:t>
                  </w:r>
                </w:p>
                <w:p w:rsidR="00C24123" w:rsidRDefault="00C24123" w:rsidP="00257227">
                  <w:pPr>
                    <w:spacing w:after="0" w:line="336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Дорошина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Руфина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Фёдоровна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участница первой выставки «Северные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козули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в 1976 году, а так же её работы выставлялись на выставках северного пряника в музее С.Г. Писахова. С детства помню, как пекла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козули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русской печке моя бабушка Маня, а я помогала ей расписывать пряники по старинке,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деревянными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палочки.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Никогда не забуду вкус и запах душистой новогодней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козули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бабушки!</w:t>
                  </w:r>
                  <w:proofErr w:type="gramEnd"/>
                </w:p>
                <w:p w:rsidR="00C24123" w:rsidRDefault="00C24123" w:rsidP="00257227">
                  <w:pPr>
                    <w:spacing w:after="0" w:line="336" w:lineRule="auto"/>
                    <w:ind w:left="113" w:right="113" w:firstLine="709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 моя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Зоя Аркадьевна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юных лет очень любит петь наши северные, протяжные русские народные песни. В 17 лет стала солисткой в «Сиверко», а в 20 лет занималась в стажерской группе Северного Русского народного хора у Нины Константиновны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Мешко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57227" w:rsidRP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недавнего времени была активной участника народного хора «</w:t>
                  </w:r>
                  <w:proofErr w:type="spellStart"/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Соломбалочка</w:t>
                  </w:r>
                  <w:proofErr w:type="spellEnd"/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 </w:t>
                  </w:r>
                </w:p>
              </w:txbxContent>
            </v:textbox>
          </v:shape>
        </w:pict>
      </w:r>
      <w:r w:rsidR="00C24123" w:rsidRPr="00C2412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-567690</wp:posOffset>
            </wp:positionV>
            <wp:extent cx="7569893" cy="10690167"/>
            <wp:effectExtent l="19050" t="0" r="0" b="0"/>
            <wp:wrapThrough wrapText="bothSides">
              <wp:wrapPolygon edited="0">
                <wp:start x="-54" y="0"/>
                <wp:lineTo x="-54" y="21555"/>
                <wp:lineTo x="21580" y="21555"/>
                <wp:lineTo x="21580" y="0"/>
                <wp:lineTo x="-54" y="0"/>
              </wp:wrapPolygon>
            </wp:wrapThrough>
            <wp:docPr id="2" name="Рисунок 1" descr="https://pixport.ru/system/files/preview/503_1_031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port.ru/system/files/preview/503_1_031_p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93" cy="1069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123" w:rsidRDefault="00484EBC">
      <w:r>
        <w:rPr>
          <w:noProof/>
          <w:lang w:eastAsia="ru-RU"/>
        </w:rPr>
        <w:lastRenderedPageBreak/>
        <w:pict>
          <v:shape id="_x0000_s1028" type="#_x0000_t202" style="position:absolute;margin-left:-7.8pt;margin-top:26.8pt;width:446.6pt;height:675.5pt;z-index:251666432" filled="f" stroked="f">
            <v:textbox style="mso-next-textbox:#_x0000_s1028">
              <w:txbxContent>
                <w:p w:rsidR="00C24123" w:rsidRDefault="00C24123" w:rsidP="00C24123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родителей моих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отца и мамы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достался мне и </w:t>
                  </w:r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голос,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живой интерес к русской, северной песне.</w:t>
                  </w:r>
                </w:p>
                <w:p w:rsidR="00C24123" w:rsidRDefault="00C24123" w:rsidP="00C24123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Художественный талант - от бабушки, музыкальный талант – мамы и отца, любовь к поморскому краю, трепетное отношение к северным красотам – от прадеда...</w:t>
                  </w:r>
                </w:p>
                <w:p w:rsidR="00400135" w:rsidRDefault="00987F0F" w:rsidP="00C24123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Свой талант стараюсь передать своим детям и внукам. Уже с детства обе моих дочери выступали на утренниках и концертах и исполняли задорные частушки и лирические протяжные п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есни. А вслед за дочерьми к пене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приобщились и внуки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Артем и Алина. Теперь у нас семейный ансамбль и </w:t>
                  </w:r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принимаем активное участие в фестивалях семейного творчества «Талантливы вместе». </w:t>
                  </w:r>
                </w:p>
                <w:p w:rsidR="00987F0F" w:rsidRDefault="00987F0F" w:rsidP="00C24123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Любовь к рисованию передала и своей внучке Алине, которая с удовольствие занимается рисованием и неоднократно принимала участие в городских конкурсах. А наше совместное творчество</w:t>
                  </w:r>
                  <w:r w:rsidR="00400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диптих «Поморская деревня», был признан лучшим в номинации «Художественное творчество» на фестивале «Талантливы вместе».</w:t>
                  </w:r>
                </w:p>
                <w:p w:rsidR="00257227" w:rsidRDefault="00C24123" w:rsidP="00257227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Самобытная культура северного края всегда привлекала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поморский народ  своей </w:t>
                  </w:r>
                  <w:r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красотой и неповторимостью. Являясь творчески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</w:t>
                  </w:r>
                  <w:r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педагогом</w:t>
                  </w:r>
                  <w:r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пропагандирую</w:t>
                  </w:r>
                  <w:r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северное народное творчество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своей  работе с детьми. </w:t>
                  </w:r>
                  <w:r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корни, связывающие </w:t>
                  </w:r>
                  <w:r w:rsidR="00FC348D"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ребенка с Родиной, родным домом, северной природой, ближайшим окружением. Чувство любви к  родному краю  начинается с восхищения, что видит и слышит ребенок, чему он изумляется   и что вызывает отклик  в его душе.</w:t>
                  </w:r>
                  <w:r w:rsidR="00FC348D" w:rsidRPr="00FC3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348D"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хотя многие впечатления еще не осознаны им глубоко, но пропущенные через детское восприятие, они играют огромную роль в становлении личности маленького гражданина.</w:t>
                  </w:r>
                  <w:r w:rsidR="00257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протяжении пяти последних лет являюсь руководителем детской творческой студии  «Горница</w:t>
                  </w:r>
                  <w:r w:rsidR="00257227" w:rsidRPr="009529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</w:t>
                  </w:r>
                </w:p>
                <w:p w:rsidR="00FC348D" w:rsidRDefault="00FC348D" w:rsidP="00FC348D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Pr="0095296A" w:rsidRDefault="00C24123" w:rsidP="00C24123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24123" w:rsidRPr="00C2412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-567690</wp:posOffset>
            </wp:positionV>
            <wp:extent cx="7569893" cy="10690167"/>
            <wp:effectExtent l="19050" t="0" r="9467" b="0"/>
            <wp:wrapThrough wrapText="bothSides">
              <wp:wrapPolygon edited="0">
                <wp:start x="-54" y="0"/>
                <wp:lineTo x="-54" y="21555"/>
                <wp:lineTo x="21627" y="21555"/>
                <wp:lineTo x="21627" y="0"/>
                <wp:lineTo x="-54" y="0"/>
              </wp:wrapPolygon>
            </wp:wrapThrough>
            <wp:docPr id="3" name="Рисунок 1" descr="https://pixport.ru/system/files/preview/503_1_031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port.ru/system/files/preview/503_1_031_p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123">
        <w:br w:type="page"/>
      </w:r>
    </w:p>
    <w:p w:rsidR="00F8225F" w:rsidRDefault="00484EBC">
      <w:r>
        <w:rPr>
          <w:noProof/>
          <w:lang w:eastAsia="ru-RU"/>
        </w:rPr>
        <w:lastRenderedPageBreak/>
        <w:pict>
          <v:shape id="_x0000_s1026" type="#_x0000_t202" style="position:absolute;margin-left:-9.1pt;margin-top:24.45pt;width:433.3pt;height:675.5pt;z-index:251660288" filled="f" stroked="f">
            <v:textbox style="mso-next-textbox:#_x0000_s1026">
              <w:txbxContent>
                <w:p w:rsidR="00FC348D" w:rsidRDefault="00FC348D" w:rsidP="00FC348D">
                  <w:pPr>
                    <w:spacing w:after="0" w:line="360" w:lineRule="auto"/>
                    <w:ind w:left="113" w:right="113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Опираясь на многолетний опыт работы, считаю, что именно декоративное рисование развивает у детей мелкие тонкие мышцы руки, чувство цвета, чувство ритма в узоре, композиционные навыки, четкость линий. На занятиях учу детей</w:t>
                  </w:r>
                  <w:r w:rsidRPr="00FE2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различать стили наиболее известных видов декоративной живописи: хохломской, городецкой, дымковской, </w:t>
                  </w:r>
                  <w:proofErr w:type="spellStart"/>
                  <w:r w:rsidRPr="00FE2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филимоновской</w:t>
                  </w:r>
                  <w:proofErr w:type="spellEnd"/>
                  <w:r w:rsidRPr="00FE2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C3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2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пермогорской</w:t>
                  </w:r>
                  <w:proofErr w:type="spellEnd"/>
                  <w:r w:rsidRPr="00FE2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мезенской (понимание детьми характерных особенностей издели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различных народных промыслов);</w:t>
                  </w:r>
                  <w:r w:rsidRPr="00FE2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освоение детьми характерных элементов, колорита, композиции.</w:t>
                  </w:r>
                </w:p>
                <w:p w:rsidR="00257227" w:rsidRPr="00FC348D" w:rsidRDefault="00257227" w:rsidP="00257227">
                  <w:pPr>
                    <w:spacing w:after="0" w:line="360" w:lineRule="auto"/>
                    <w:ind w:left="57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Являюсь автором программы по развитию творческих детей через ознакомление старших дошкольников с родным городом «Мы любим тебя, Архангельск». В программе содержится раздел, в который вошли темы: «Декоративные росписи Северной Двины», «Город и горожане», «Чем ты славен родной город?» и другие. Программа позволяет ближе и глубже познакомить юных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архангелогородцев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историей родного края, традициями, обычаями, сделать их мир добрее. И тот дар – талант, который мне подарили мои родители, бабушки, прадед, хочу передавать своим детям и воспитанникам.</w:t>
                  </w:r>
                </w:p>
                <w:p w:rsidR="00257227" w:rsidRPr="0096729B" w:rsidRDefault="00257227" w:rsidP="0025722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Закончит</w:t>
                  </w:r>
                  <w:r w:rsidRPr="009529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ся дошкольное детство. Наши маленькие звездочки разлетятся по другим образовательным учреждениям. И как хочется, чтобы искорки творчества,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 любовь к нашему поморскому краю</w:t>
                  </w:r>
                  <w:r w:rsidRPr="00AF21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29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 погасли в них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         </w:t>
                  </w:r>
                  <w:r w:rsidRPr="009672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Что  такое счастье?</w:t>
                  </w:r>
                </w:p>
                <w:p w:rsidR="00257227" w:rsidRPr="0096729B" w:rsidRDefault="00257227" w:rsidP="00257227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2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Это  очень просто –</w:t>
                  </w:r>
                </w:p>
                <w:p w:rsidR="00257227" w:rsidRPr="0096729B" w:rsidRDefault="00257227" w:rsidP="00257227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2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Зажигаю каждый день я маленькие звёзды.</w:t>
                  </w:r>
                </w:p>
                <w:p w:rsidR="00257227" w:rsidRPr="0096729B" w:rsidRDefault="00257227" w:rsidP="00257227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2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Радуюсь, что с ними  рядышком теплее</w:t>
                  </w:r>
                </w:p>
                <w:p w:rsidR="00257227" w:rsidRDefault="00257227" w:rsidP="00257227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2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 ними мир мой маленький становится светлее.</w:t>
                  </w:r>
                </w:p>
              </w:txbxContent>
            </v:textbox>
          </v:shape>
        </w:pict>
      </w:r>
      <w:r w:rsidR="00C2412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-711835</wp:posOffset>
            </wp:positionV>
            <wp:extent cx="7569835" cy="10689590"/>
            <wp:effectExtent l="19050" t="0" r="0" b="0"/>
            <wp:wrapThrough wrapText="bothSides">
              <wp:wrapPolygon edited="0">
                <wp:start x="-54" y="0"/>
                <wp:lineTo x="-54" y="21556"/>
                <wp:lineTo x="21580" y="21556"/>
                <wp:lineTo x="21580" y="0"/>
                <wp:lineTo x="-54" y="0"/>
              </wp:wrapPolygon>
            </wp:wrapThrough>
            <wp:docPr id="1" name="Рисунок 1" descr="https://pixport.ru/system/files/preview/503_1_031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port.ru/system/files/preview/503_1_031_p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margin-left:-8.65pt;margin-top:33.65pt;width:431.75pt;height:675.5pt;z-index:251672576;mso-position-horizontal-relative:text;mso-position-vertical-relative:text" filled="f" stroked="f">
            <v:textbox style="mso-next-textbox:#_x0000_s1030">
              <w:txbxContent>
                <w:p w:rsidR="00C24123" w:rsidRPr="0095296A" w:rsidRDefault="00C24123" w:rsidP="00C24123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Pr="00605A3F" w:rsidRDefault="00C24123" w:rsidP="00C24123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Default="00C24123" w:rsidP="00C24123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Default="00C24123" w:rsidP="00C24123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Default="00C24123" w:rsidP="00C24123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Default="00C24123" w:rsidP="00C24123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4123" w:rsidRDefault="00C24123" w:rsidP="00257227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</w:p>
    <w:sectPr w:rsidR="00F8225F" w:rsidSect="00EF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973"/>
    <w:multiLevelType w:val="hybridMultilevel"/>
    <w:tmpl w:val="A202C448"/>
    <w:lvl w:ilvl="0" w:tplc="933E1E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0AEE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A4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039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18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AE9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61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F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A93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24123"/>
    <w:rsid w:val="00072FC1"/>
    <w:rsid w:val="00257227"/>
    <w:rsid w:val="002A10D5"/>
    <w:rsid w:val="00300B78"/>
    <w:rsid w:val="003E33C4"/>
    <w:rsid w:val="00400135"/>
    <w:rsid w:val="00484EBC"/>
    <w:rsid w:val="004F6074"/>
    <w:rsid w:val="006A7EAE"/>
    <w:rsid w:val="00987F0F"/>
    <w:rsid w:val="00C24123"/>
    <w:rsid w:val="00D1679E"/>
    <w:rsid w:val="00DC1270"/>
    <w:rsid w:val="00E130F8"/>
    <w:rsid w:val="00E204A9"/>
    <w:rsid w:val="00EF02E1"/>
    <w:rsid w:val="00EF6E63"/>
    <w:rsid w:val="00F16B78"/>
    <w:rsid w:val="00F862C7"/>
    <w:rsid w:val="00F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69A2-91BF-4AB3-93C6-159BCB40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1</cp:lastModifiedBy>
  <cp:revision>3</cp:revision>
  <cp:lastPrinted>2017-07-13T06:49:00Z</cp:lastPrinted>
  <dcterms:created xsi:type="dcterms:W3CDTF">2017-07-13T07:26:00Z</dcterms:created>
  <dcterms:modified xsi:type="dcterms:W3CDTF">2022-02-09T19:11:00Z</dcterms:modified>
</cp:coreProperties>
</file>