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B" w:rsidRDefault="00FA3C4B" w:rsidP="00FA3C4B">
      <w:pPr>
        <w:shd w:val="clear" w:color="auto" w:fill="FFFFFF"/>
        <w:spacing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222222"/>
          <w:sz w:val="56"/>
          <w:szCs w:val="24"/>
        </w:rPr>
      </w:pPr>
      <w:r>
        <w:rPr>
          <w:rFonts w:ascii="Monotype Corsiva" w:eastAsia="Times New Roman" w:hAnsi="Monotype Corsiva" w:cs="Times New Roman"/>
          <w:b/>
          <w:bCs/>
          <w:color w:val="0000FF"/>
          <w:sz w:val="56"/>
          <w:szCs w:val="24"/>
          <w:bdr w:val="none" w:sz="0" w:space="0" w:color="auto" w:frame="1"/>
        </w:rPr>
        <w:t xml:space="preserve">                                     </w:t>
      </w:r>
      <w:r w:rsidRPr="00382B72">
        <w:rPr>
          <w:rFonts w:ascii="Monotype Corsiva" w:eastAsia="Times New Roman" w:hAnsi="Monotype Corsiva" w:cs="Times New Roman"/>
          <w:b/>
          <w:bCs/>
          <w:color w:val="0000FF"/>
          <w:sz w:val="56"/>
          <w:szCs w:val="24"/>
          <w:bdr w:val="none" w:sz="0" w:space="0" w:color="auto" w:frame="1"/>
        </w:rPr>
        <w:t>Э</w:t>
      </w:r>
      <w:r w:rsidR="00382B72" w:rsidRPr="00382B72">
        <w:rPr>
          <w:rFonts w:ascii="Monotype Corsiva" w:eastAsia="Times New Roman" w:hAnsi="Monotype Corsiva" w:cs="Times New Roman"/>
          <w:b/>
          <w:bCs/>
          <w:color w:val="0000FF"/>
          <w:sz w:val="56"/>
          <w:szCs w:val="24"/>
          <w:bdr w:val="none" w:sz="0" w:space="0" w:color="auto" w:frame="1"/>
        </w:rPr>
        <w:t>ссе</w:t>
      </w:r>
    </w:p>
    <w:p w:rsidR="00FA3C4B" w:rsidRDefault="00382B72" w:rsidP="00FA3C4B">
      <w:pPr>
        <w:shd w:val="clear" w:color="auto" w:fill="FFFFFF"/>
        <w:spacing w:after="0" w:line="240" w:lineRule="auto"/>
        <w:textAlignment w:val="baseline"/>
        <w:outlineLvl w:val="2"/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Воспитатель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… Т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ак с неко</w:t>
      </w:r>
      <w:r w:rsidR="00FA3C4B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торых пор, кто с улыбкой, кто с</w:t>
      </w:r>
      <w:r w:rsidR="00FA3C4B" w:rsidRPr="00FA3C4B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 xml:space="preserve"> 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уважением,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стали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называть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меня.</w:t>
      </w:r>
      <w:r w:rsidR="00FA3C4B"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</w:p>
    <w:p w:rsidR="00382B72" w:rsidRPr="00382B72" w:rsidRDefault="00382B72" w:rsidP="00FA3C4B">
      <w:pPr>
        <w:shd w:val="clear" w:color="auto" w:fill="FFFFFF"/>
        <w:spacing w:after="0" w:line="240" w:lineRule="auto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222222"/>
          <w:sz w:val="56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мне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захотелось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раскрыть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секрет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слова,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которое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обозначает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мою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профессию.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этой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целью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я решила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заглянуть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словари…</w:t>
      </w:r>
    </w:p>
    <w:p w:rsidR="00382B72" w:rsidRPr="00382B72" w:rsidRDefault="00382B72" w:rsidP="00382B72">
      <w:pPr>
        <w:shd w:val="clear" w:color="auto" w:fill="FFFFFF"/>
        <w:spacing w:after="0" w:line="299" w:lineRule="atLeast"/>
        <w:ind w:right="109"/>
        <w:rPr>
          <w:rFonts w:ascii="Monotype Corsiva" w:eastAsia="Times New Roman" w:hAnsi="Monotype Corsiva" w:cs="Tahoma"/>
          <w:color w:val="555555"/>
          <w:sz w:val="24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трактует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толковый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словарь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Ожегова: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«Гувернер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(гувернантка),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ментор,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наставник,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наставитель,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пестун,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учитель;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дядька,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бонна».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О-о-о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… Э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что-то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далекое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 сегодняшнего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дня.</w:t>
      </w:r>
    </w:p>
    <w:p w:rsidR="00382B72" w:rsidRPr="00382B72" w:rsidRDefault="00382B72" w:rsidP="00382B72">
      <w:pPr>
        <w:shd w:val="clear" w:color="auto" w:fill="FFFFFF"/>
        <w:spacing w:after="0" w:line="299" w:lineRule="atLeast"/>
        <w:ind w:right="102" w:firstLine="777"/>
        <w:rPr>
          <w:rFonts w:ascii="Monotype Corsiva" w:eastAsia="Times New Roman" w:hAnsi="Monotype Corsiva" w:cs="Tahoma"/>
          <w:color w:val="555555"/>
          <w:sz w:val="24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«Большая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советская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энциклопедия»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знанием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дела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прокомментировала: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«Воспитатель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широком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смысле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–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человек,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осуществляющий Воспитание, в более узком значении – должностное лицо,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выполняющее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воспитательные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функции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учебно-воспитательном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67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учреждении».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Это уже ближе, 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как-то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казенно.</w:t>
      </w:r>
    </w:p>
    <w:p w:rsidR="00382B72" w:rsidRPr="00382B72" w:rsidRDefault="00382B72" w:rsidP="00382B72">
      <w:pPr>
        <w:shd w:val="clear" w:color="auto" w:fill="FFFFFF"/>
        <w:spacing w:before="1" w:after="0" w:line="299" w:lineRule="atLeast"/>
        <w:ind w:left="102" w:right="103"/>
        <w:rPr>
          <w:rFonts w:ascii="Monotype Corsiva" w:eastAsia="Times New Roman" w:hAnsi="Monotype Corsiva" w:cs="Tahoma"/>
          <w:color w:val="555555"/>
          <w:sz w:val="24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Заглянем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«Педагогический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словарь»: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«Воспитатель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–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лицо,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осуществляющее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воспитание,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принимающее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себя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ответственность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условия жизни 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развитие личности другого человека».</w:t>
      </w:r>
    </w:p>
    <w:p w:rsidR="00FA3C4B" w:rsidRDefault="00382B72" w:rsidP="00382B72">
      <w:pPr>
        <w:shd w:val="clear" w:color="auto" w:fill="FFFFFF"/>
        <w:spacing w:after="0" w:line="299" w:lineRule="atLeast"/>
        <w:ind w:right="106"/>
        <w:rPr>
          <w:rFonts w:ascii="Monotype Corsiva" w:eastAsia="Times New Roman" w:hAnsi="Monotype Corsiva" w:cs="Tahoma"/>
          <w:color w:val="555555"/>
          <w:sz w:val="24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Но более интересна мне показалась этимология слова «воспитатель»,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объяснение которой я нашла в «Этимологическом словаре» Фасмера. Оно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происходит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5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5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основы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5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5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«питать».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5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49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«воспитывать»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49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 «вскармливать»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без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основания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сейчас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нередко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рассматриваются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синонимы. В современных словарях воспитатель определяется как человек,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занимающийся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воспитанием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кого-либо,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принимающий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себя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ответственность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условия жизни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развитие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личности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другого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человека. Вот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оказывается,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я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…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воспринимаю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себя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роли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воспитателя? Для меня профессия воспитателя - это не просто профессия или работа, а это признание, состояние души, образ жизни. Мне всегда были интересны маленькие «граждане» нашей страны, их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общение между собой, их особый, «детский» язык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… Н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ет, не лепет, а именно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язык!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Когда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малыш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«рождает»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новое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своем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лексиконе,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7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кажется,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будто он делает великое открытие. А ведь это действительно так. Не лопатка,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67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именно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«копатка»!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Подумайте,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какое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из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данных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точнее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называет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инструмент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…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кажется ли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вам,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что второй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вариант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«мудрее»?</w:t>
      </w:r>
    </w:p>
    <w:p w:rsidR="00382B72" w:rsidRPr="00FA3C4B" w:rsidRDefault="00382B72" w:rsidP="00382B72">
      <w:pPr>
        <w:shd w:val="clear" w:color="auto" w:fill="FFFFFF"/>
        <w:spacing w:after="0" w:line="299" w:lineRule="atLeast"/>
        <w:ind w:right="106"/>
        <w:rPr>
          <w:rFonts w:ascii="Monotype Corsiva" w:eastAsia="Times New Roman" w:hAnsi="Monotype Corsiva" w:cs="Tahoma"/>
          <w:color w:val="555555"/>
          <w:sz w:val="24"/>
          <w:szCs w:val="24"/>
        </w:rPr>
      </w:pP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Милые,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непосредственные,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откровенные,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порой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такие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шумные,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назойливые,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«приставучие»…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еще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можно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охарактеризовать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эту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галдящую,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любопытную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«гвардию»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малышни,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маленьких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человечков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широко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открытыми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глазами,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готовых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души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смеяться,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отчаянно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плакать.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 Задача современного воспи</w:t>
      </w:r>
      <w:r w:rsidR="00FA3C4B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 xml:space="preserve">тателя заключается в том, чтобы 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воспитать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творческую,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креативную,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коммуникабельную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личность.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7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мне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7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нужно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создать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условия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для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реализации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индивидуальных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способностей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каждого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ребенка. Каждый воспитатель должен понимать, что нет единого подхода к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детям,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все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они такие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разные.</w:t>
      </w:r>
      <w:r w:rsidR="00FA3C4B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 xml:space="preserve"> 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Каждый ребенок уникален. Он проходит свой индивидуальный путь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развития,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задача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взрослых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5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–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помочь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ему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полнее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раскрыть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9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его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возможности 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способности.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здорово,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могу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участвовать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формировании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будущего человека! Но одновременно с этим понимаю, насколько важно в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этот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момент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ошибиться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способами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воздействия,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7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вернее,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взаимодействия с малышом. Ведь если будет совершена мной ошибка, уже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поправить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сложно,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может,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уже и невозможно. Главным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принципом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своей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работы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считаю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клятву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Гиппократа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2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«Не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67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навреди».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39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39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чтобы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36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40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навредить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4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–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39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необходимо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4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самой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37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постоянно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4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повышать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67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свою профессиональную          компетентность,   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эрудированным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,   иметь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67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терпение,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выдержу,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самое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главное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-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это уметь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любить,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понимать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4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прощать. Вот как важна для будущего общества моя профессия. Кто-то строит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дома, кто-то лечит людей, кто-то считает финансы, кто-то растит хлеб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… А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мне выпала судьба – растит людей завтрашних дней. И от меня зависит,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какими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они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станут: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бездушными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автоматами,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делающими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карьеру,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или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Людьми,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способными откликаться на</w:t>
      </w:r>
      <w:r w:rsidRPr="00382B72">
        <w:rPr>
          <w:rFonts w:ascii="Monotype Corsiva" w:eastAsia="Times New Roman" w:hAnsi="Monotype Corsiva" w:cs="Tahoma"/>
          <w:b/>
          <w:bCs/>
          <w:color w:val="0070C0"/>
          <w:spacing w:val="-3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0070C0"/>
          <w:sz w:val="24"/>
          <w:szCs w:val="24"/>
        </w:rPr>
        <w:t>чужую боль</w:t>
      </w:r>
    </w:p>
    <w:p w:rsidR="00FA3C4B" w:rsidRPr="00382B72" w:rsidRDefault="00FA3C4B" w:rsidP="00382B72">
      <w:pPr>
        <w:shd w:val="clear" w:color="auto" w:fill="FFFFFF"/>
        <w:spacing w:after="0" w:line="299" w:lineRule="atLeast"/>
        <w:ind w:right="106"/>
        <w:rPr>
          <w:rFonts w:ascii="Monotype Corsiva" w:eastAsia="Times New Roman" w:hAnsi="Monotype Corsiva" w:cs="Tahoma"/>
          <w:color w:val="555555"/>
          <w:sz w:val="24"/>
          <w:szCs w:val="24"/>
        </w:rPr>
      </w:pPr>
    </w:p>
    <w:p w:rsidR="00FF132F" w:rsidRPr="00382B72" w:rsidRDefault="00382B72" w:rsidP="00382B72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382B72">
        <w:rPr>
          <w:rFonts w:ascii="Monotype Corsiva" w:eastAsia="Times New Roman" w:hAnsi="Monotype Corsiva" w:cs="Tahoma"/>
          <w:b/>
          <w:bCs/>
          <w:color w:val="FF0000"/>
          <w:sz w:val="24"/>
          <w:szCs w:val="24"/>
        </w:rPr>
        <w:t>Буду очень стараться соответствовать профессии, которую выбрала</w:t>
      </w:r>
      <w:proofErr w:type="gramStart"/>
      <w:r w:rsidRPr="00382B72">
        <w:rPr>
          <w:rFonts w:ascii="Monotype Corsiva" w:eastAsia="Times New Roman" w:hAnsi="Monotype Corsiva" w:cs="Tahoma"/>
          <w:b/>
          <w:bCs/>
          <w:color w:val="FF0000"/>
          <w:sz w:val="24"/>
          <w:szCs w:val="24"/>
        </w:rPr>
        <w:t>!...</w:t>
      </w:r>
      <w:r w:rsidRPr="00382B72">
        <w:rPr>
          <w:rFonts w:ascii="Monotype Corsiva" w:eastAsia="Times New Roman" w:hAnsi="Monotype Corsiva" w:cs="Tahoma"/>
          <w:b/>
          <w:bCs/>
          <w:color w:val="FF0000"/>
          <w:spacing w:val="-67"/>
          <w:sz w:val="24"/>
          <w:szCs w:val="24"/>
        </w:rPr>
        <w:t> </w:t>
      </w:r>
      <w:proofErr w:type="gramEnd"/>
      <w:r w:rsidRPr="00382B72">
        <w:rPr>
          <w:rFonts w:ascii="Monotype Corsiva" w:eastAsia="Times New Roman" w:hAnsi="Monotype Corsiva" w:cs="Tahoma"/>
          <w:b/>
          <w:bCs/>
          <w:color w:val="FF0000"/>
          <w:sz w:val="24"/>
          <w:szCs w:val="24"/>
        </w:rPr>
        <w:t>Ведь</w:t>
      </w:r>
      <w:r w:rsidRPr="00382B72">
        <w:rPr>
          <w:rFonts w:ascii="Monotype Corsiva" w:eastAsia="Times New Roman" w:hAnsi="Monotype Corsiva" w:cs="Tahoma"/>
          <w:b/>
          <w:bCs/>
          <w:color w:val="FF000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FF0000"/>
          <w:sz w:val="24"/>
          <w:szCs w:val="24"/>
        </w:rPr>
        <w:t>воспитатель –</w:t>
      </w:r>
      <w:r w:rsidRPr="00382B72">
        <w:rPr>
          <w:rFonts w:ascii="Monotype Corsiva" w:eastAsia="Times New Roman" w:hAnsi="Monotype Corsiva" w:cs="Tahoma"/>
          <w:b/>
          <w:bCs/>
          <w:color w:val="FF0000"/>
          <w:spacing w:val="-2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FF0000"/>
          <w:sz w:val="24"/>
          <w:szCs w:val="24"/>
        </w:rPr>
        <w:t>это звучит</w:t>
      </w:r>
      <w:r w:rsidRPr="00382B72">
        <w:rPr>
          <w:rFonts w:ascii="Monotype Corsiva" w:eastAsia="Times New Roman" w:hAnsi="Monotype Corsiva" w:cs="Tahoma"/>
          <w:b/>
          <w:bCs/>
          <w:color w:val="FF0000"/>
          <w:spacing w:val="-1"/>
          <w:sz w:val="24"/>
          <w:szCs w:val="24"/>
        </w:rPr>
        <w:t> </w:t>
      </w:r>
      <w:r w:rsidRPr="00382B72">
        <w:rPr>
          <w:rFonts w:ascii="Monotype Corsiva" w:eastAsia="Times New Roman" w:hAnsi="Monotype Corsiva" w:cs="Tahoma"/>
          <w:b/>
          <w:bCs/>
          <w:color w:val="FF0000"/>
          <w:sz w:val="24"/>
          <w:szCs w:val="24"/>
        </w:rPr>
        <w:t>гордо!</w:t>
      </w:r>
    </w:p>
    <w:sectPr w:rsidR="00FF132F" w:rsidRPr="00382B72" w:rsidSect="00FA3C4B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B72"/>
    <w:rsid w:val="00382B72"/>
    <w:rsid w:val="00FA3C4B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2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unhideWhenUsed/>
    <w:rsid w:val="003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B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2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2022-06-27T05:34:00Z</dcterms:created>
  <dcterms:modified xsi:type="dcterms:W3CDTF">2022-06-27T05:47:00Z</dcterms:modified>
</cp:coreProperties>
</file>